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ADF6" w14:textId="2808AC70" w:rsidR="00944AB7" w:rsidRPr="00944AB7" w:rsidRDefault="00272946" w:rsidP="00EE52ED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AGTONIK</w:t>
      </w:r>
      <w:r w:rsidR="00624428">
        <w:rPr>
          <w:sz w:val="28"/>
          <w:szCs w:val="28"/>
        </w:rPr>
        <w:t xml:space="preserve"> </w:t>
      </w:r>
      <w:r w:rsidR="00944AB7" w:rsidRPr="00944AB7">
        <w:rPr>
          <w:sz w:val="28"/>
          <w:szCs w:val="28"/>
        </w:rPr>
        <w:t>PRODUCT DESCRIPTION</w:t>
      </w:r>
      <w:r w:rsidR="00624428">
        <w:rPr>
          <w:sz w:val="28"/>
          <w:szCs w:val="28"/>
        </w:rPr>
        <w:t xml:space="preserve"> SUMMARY</w:t>
      </w:r>
    </w:p>
    <w:p w14:paraId="7AF482F1" w14:textId="77777777" w:rsidR="00944AB7" w:rsidRDefault="00944AB7" w:rsidP="00C6587A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3183D5F5" w14:textId="39C56D96" w:rsidR="00272946" w:rsidRPr="00272946" w:rsidRDefault="0018466B" w:rsidP="00272946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 w:rsidR="00272946" w:rsidRPr="00272946">
        <w:rPr>
          <w:b/>
          <w:bCs/>
          <w:sz w:val="22"/>
          <w:szCs w:val="22"/>
        </w:rPr>
        <w:t>AGT-50</w:t>
      </w:r>
      <w:r w:rsidR="001048B7">
        <w:rPr>
          <w:b/>
          <w:bCs/>
          <w:sz w:val="22"/>
          <w:szCs w:val="22"/>
        </w:rPr>
        <w:t>™</w:t>
      </w:r>
      <w:r w:rsidR="00272946" w:rsidRPr="00272946">
        <w:rPr>
          <w:b/>
          <w:bCs/>
          <w:sz w:val="22"/>
          <w:szCs w:val="22"/>
        </w:rPr>
        <w:t xml:space="preserve"> Fulvic Mineral Complex</w:t>
      </w:r>
    </w:p>
    <w:p w14:paraId="29B3DF7D" w14:textId="77777777" w:rsidR="00272946" w:rsidRPr="00272946" w:rsidRDefault="00272946" w:rsidP="00272946">
      <w:pPr>
        <w:spacing w:line="276" w:lineRule="auto"/>
        <w:rPr>
          <w:b/>
          <w:bCs/>
          <w:sz w:val="22"/>
          <w:szCs w:val="22"/>
        </w:rPr>
      </w:pPr>
      <w:r w:rsidRPr="00272946">
        <w:rPr>
          <w:b/>
          <w:bCs/>
          <w:sz w:val="22"/>
          <w:szCs w:val="22"/>
        </w:rPr>
        <w:t>Product Number: AD10FA100</w:t>
      </w:r>
    </w:p>
    <w:p w14:paraId="0C6E9042" w14:textId="5968CA17" w:rsidR="00272946" w:rsidRPr="00272946" w:rsidRDefault="00272946" w:rsidP="00272946">
      <w:pPr>
        <w:spacing w:line="276" w:lineRule="auto"/>
        <w:rPr>
          <w:b/>
          <w:bCs/>
          <w:sz w:val="22"/>
          <w:szCs w:val="22"/>
        </w:rPr>
      </w:pPr>
      <w:r w:rsidRPr="00272946">
        <w:rPr>
          <w:b/>
          <w:bCs/>
          <w:sz w:val="22"/>
          <w:szCs w:val="22"/>
        </w:rPr>
        <w:t>pH: 2.0 - 3.2</w:t>
      </w:r>
    </w:p>
    <w:p w14:paraId="08A0F325" w14:textId="77777777" w:rsidR="00272946" w:rsidRPr="00272946" w:rsidRDefault="00272946" w:rsidP="00272946">
      <w:pPr>
        <w:pStyle w:val="Default"/>
        <w:spacing w:line="276" w:lineRule="auto"/>
        <w:rPr>
          <w:b/>
          <w:bCs/>
          <w:sz w:val="22"/>
          <w:szCs w:val="22"/>
        </w:rPr>
      </w:pPr>
      <w:r w:rsidRPr="00272946">
        <w:rPr>
          <w:b/>
          <w:bCs/>
          <w:sz w:val="22"/>
          <w:szCs w:val="22"/>
        </w:rPr>
        <w:t>Fulvic Acid Content: 4.5%</w:t>
      </w:r>
    </w:p>
    <w:p w14:paraId="219C8AA4" w14:textId="77777777" w:rsidR="00272946" w:rsidRPr="00272946" w:rsidRDefault="00272946" w:rsidP="00272946">
      <w:pPr>
        <w:pStyle w:val="Default"/>
        <w:spacing w:line="276" w:lineRule="auto"/>
        <w:rPr>
          <w:b/>
          <w:bCs/>
          <w:sz w:val="22"/>
          <w:szCs w:val="22"/>
        </w:rPr>
      </w:pPr>
      <w:r w:rsidRPr="00272946">
        <w:rPr>
          <w:sz w:val="22"/>
          <w:szCs w:val="22"/>
        </w:rPr>
        <w:t>Validated by Lamar, 2014 (JAOAC 97(3): 721-730) standardized quantification method for fulvic acid</w:t>
      </w:r>
      <w:r w:rsidRPr="00272946">
        <w:rPr>
          <w:b/>
          <w:bCs/>
          <w:sz w:val="22"/>
          <w:szCs w:val="22"/>
        </w:rPr>
        <w:t>.</w:t>
      </w:r>
    </w:p>
    <w:p w14:paraId="22010238" w14:textId="77777777" w:rsidR="00272946" w:rsidRDefault="00272946" w:rsidP="00272946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0D7F71E6" w14:textId="241DB04B" w:rsidR="00272946" w:rsidRPr="00272946" w:rsidRDefault="00272946" w:rsidP="00272946">
      <w:pPr>
        <w:pStyle w:val="Default"/>
        <w:spacing w:line="276" w:lineRule="auto"/>
        <w:rPr>
          <w:sz w:val="22"/>
          <w:szCs w:val="22"/>
        </w:rPr>
      </w:pPr>
      <w:r w:rsidRPr="00272946">
        <w:rPr>
          <w:b/>
          <w:bCs/>
          <w:sz w:val="22"/>
          <w:szCs w:val="22"/>
        </w:rPr>
        <w:t xml:space="preserve">Dense Molecular Complex: </w:t>
      </w:r>
      <w:r w:rsidRPr="00272946">
        <w:rPr>
          <w:sz w:val="22"/>
          <w:szCs w:val="22"/>
        </w:rPr>
        <w:t>Polyphenol flavonoid antioxidants, organic acids, amino acids, trace</w:t>
      </w:r>
    </w:p>
    <w:p w14:paraId="6D41407F" w14:textId="77777777" w:rsidR="00272946" w:rsidRPr="00272946" w:rsidRDefault="00272946" w:rsidP="00272946">
      <w:pPr>
        <w:pStyle w:val="Default"/>
        <w:spacing w:line="276" w:lineRule="auto"/>
        <w:rPr>
          <w:sz w:val="22"/>
          <w:szCs w:val="22"/>
        </w:rPr>
      </w:pPr>
      <w:r w:rsidRPr="00272946">
        <w:rPr>
          <w:sz w:val="22"/>
          <w:szCs w:val="22"/>
        </w:rPr>
        <w:t>minerals, and electrolytes.</w:t>
      </w:r>
    </w:p>
    <w:p w14:paraId="23A2A554" w14:textId="7B771316" w:rsidR="00272946" w:rsidRPr="00272946" w:rsidRDefault="00272946" w:rsidP="00272946">
      <w:pPr>
        <w:pStyle w:val="Default"/>
        <w:spacing w:line="276" w:lineRule="auto"/>
        <w:rPr>
          <w:sz w:val="22"/>
          <w:szCs w:val="22"/>
        </w:rPr>
      </w:pPr>
      <w:r w:rsidRPr="00272946">
        <w:rPr>
          <w:b/>
          <w:bCs/>
          <w:sz w:val="22"/>
          <w:szCs w:val="22"/>
        </w:rPr>
        <w:t xml:space="preserve">Description: </w:t>
      </w:r>
      <w:r w:rsidRPr="00272946">
        <w:rPr>
          <w:sz w:val="22"/>
          <w:szCs w:val="22"/>
        </w:rPr>
        <w:t>AGT-50</w:t>
      </w:r>
      <w:r w:rsidR="001048B7">
        <w:rPr>
          <w:sz w:val="22"/>
          <w:szCs w:val="22"/>
        </w:rPr>
        <w:t>™</w:t>
      </w:r>
      <w:r w:rsidRPr="00272946">
        <w:rPr>
          <w:sz w:val="22"/>
          <w:szCs w:val="22"/>
        </w:rPr>
        <w:t xml:space="preserve"> Liquid is an essential micro-nutrient supplement with rich quantities of fulvic</w:t>
      </w:r>
      <w:r>
        <w:rPr>
          <w:sz w:val="22"/>
          <w:szCs w:val="22"/>
        </w:rPr>
        <w:t xml:space="preserve"> </w:t>
      </w:r>
      <w:r w:rsidRPr="00272946">
        <w:rPr>
          <w:sz w:val="22"/>
          <w:szCs w:val="22"/>
        </w:rPr>
        <w:t>acids.</w:t>
      </w:r>
    </w:p>
    <w:p w14:paraId="677430DF" w14:textId="77777777" w:rsidR="00272946" w:rsidRPr="00272946" w:rsidRDefault="00272946" w:rsidP="00272946">
      <w:pPr>
        <w:pStyle w:val="Default"/>
        <w:spacing w:line="276" w:lineRule="auto"/>
        <w:rPr>
          <w:b/>
          <w:bCs/>
          <w:sz w:val="22"/>
          <w:szCs w:val="22"/>
        </w:rPr>
      </w:pPr>
      <w:r w:rsidRPr="00272946">
        <w:rPr>
          <w:b/>
          <w:bCs/>
          <w:sz w:val="22"/>
          <w:szCs w:val="22"/>
        </w:rPr>
        <w:t>Recommended use:</w:t>
      </w:r>
    </w:p>
    <w:p w14:paraId="6F83DA9D" w14:textId="3731D423" w:rsidR="00272946" w:rsidRPr="00272946" w:rsidRDefault="00272946" w:rsidP="00272946">
      <w:pPr>
        <w:pStyle w:val="Default"/>
        <w:spacing w:line="276" w:lineRule="auto"/>
        <w:rPr>
          <w:sz w:val="22"/>
          <w:szCs w:val="22"/>
        </w:rPr>
      </w:pPr>
      <w:r w:rsidRPr="00272946">
        <w:rPr>
          <w:sz w:val="22"/>
          <w:szCs w:val="22"/>
        </w:rPr>
        <w:t xml:space="preserve">An agricultural fertilizer additive with </w:t>
      </w:r>
      <w:r w:rsidRPr="00272946">
        <w:rPr>
          <w:sz w:val="22"/>
          <w:szCs w:val="22"/>
        </w:rPr>
        <w:t>fulvic</w:t>
      </w:r>
      <w:r w:rsidRPr="00272946">
        <w:rPr>
          <w:sz w:val="22"/>
          <w:szCs w:val="22"/>
        </w:rPr>
        <w:t xml:space="preserve">, amino, organic acids and chelated minerals to </w:t>
      </w:r>
      <w:r w:rsidRPr="00272946">
        <w:rPr>
          <w:sz w:val="22"/>
          <w:szCs w:val="22"/>
        </w:rPr>
        <w:t>assist</w:t>
      </w:r>
      <w:r w:rsidRPr="00272946">
        <w:rPr>
          <w:sz w:val="22"/>
          <w:szCs w:val="22"/>
        </w:rPr>
        <w:t xml:space="preserve"> health and transport of fertilizer.</w:t>
      </w:r>
    </w:p>
    <w:p w14:paraId="30669FB0" w14:textId="62876928" w:rsidR="00272946" w:rsidRPr="00272946" w:rsidRDefault="00272946" w:rsidP="00272946">
      <w:pPr>
        <w:pStyle w:val="Default"/>
        <w:spacing w:line="276" w:lineRule="auto"/>
        <w:rPr>
          <w:sz w:val="22"/>
          <w:szCs w:val="22"/>
        </w:rPr>
      </w:pPr>
      <w:r w:rsidRPr="00272946">
        <w:rPr>
          <w:sz w:val="22"/>
          <w:szCs w:val="22"/>
        </w:rPr>
        <w:t xml:space="preserve">0.5-1ml per gallon (500ml-1L per acre) application day in the root zone or sprayed in </w:t>
      </w:r>
      <w:r w:rsidRPr="00272946">
        <w:rPr>
          <w:sz w:val="22"/>
          <w:szCs w:val="22"/>
        </w:rPr>
        <w:t>indirect</w:t>
      </w:r>
      <w:r w:rsidRPr="00272946">
        <w:rPr>
          <w:sz w:val="22"/>
          <w:szCs w:val="22"/>
        </w:rPr>
        <w:t xml:space="preserve"> light.</w:t>
      </w:r>
    </w:p>
    <w:p w14:paraId="6C08F714" w14:textId="77777777" w:rsidR="00272946" w:rsidRPr="00272946" w:rsidRDefault="00272946" w:rsidP="00272946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0A138095" w14:textId="77777777" w:rsidR="00272946" w:rsidRPr="00272946" w:rsidRDefault="00272946" w:rsidP="00272946">
      <w:pPr>
        <w:pStyle w:val="Default"/>
        <w:spacing w:line="276" w:lineRule="auto"/>
        <w:rPr>
          <w:sz w:val="22"/>
          <w:szCs w:val="22"/>
        </w:rPr>
      </w:pPr>
      <w:r w:rsidRPr="00272946">
        <w:rPr>
          <w:sz w:val="22"/>
          <w:szCs w:val="22"/>
        </w:rPr>
        <w:t>Contains polyphenol micronutrients (plant biochemicals) such as organic acids, minerals, electrolytes,</w:t>
      </w:r>
    </w:p>
    <w:p w14:paraId="293893D2" w14:textId="6A4A321A" w:rsidR="00272946" w:rsidRPr="00272946" w:rsidRDefault="00272946" w:rsidP="00272946">
      <w:pPr>
        <w:pStyle w:val="Default"/>
        <w:spacing w:line="276" w:lineRule="auto"/>
        <w:rPr>
          <w:sz w:val="22"/>
          <w:szCs w:val="22"/>
        </w:rPr>
      </w:pPr>
      <w:r w:rsidRPr="00272946">
        <w:rPr>
          <w:sz w:val="22"/>
          <w:szCs w:val="22"/>
        </w:rPr>
        <w:t>fulvic acid, minerals, trace minerals, electrolytes, amino acids, organic acids, flavanones (antioxidants).</w:t>
      </w:r>
    </w:p>
    <w:p w14:paraId="7A8BA1E6" w14:textId="77777777" w:rsidR="00272946" w:rsidRPr="00272946" w:rsidRDefault="00272946" w:rsidP="00272946">
      <w:pPr>
        <w:pStyle w:val="Default"/>
        <w:spacing w:line="276" w:lineRule="auto"/>
        <w:rPr>
          <w:b/>
          <w:bCs/>
          <w:sz w:val="22"/>
          <w:szCs w:val="22"/>
        </w:rPr>
      </w:pPr>
      <w:r w:rsidRPr="00272946">
        <w:rPr>
          <w:b/>
          <w:bCs/>
          <w:sz w:val="22"/>
          <w:szCs w:val="22"/>
        </w:rPr>
        <w:t>_____________________________________________________________________________________</w:t>
      </w:r>
    </w:p>
    <w:p w14:paraId="4ACB8174" w14:textId="77777777" w:rsidR="00091FCB" w:rsidRDefault="00091FCB" w:rsidP="00272946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59CEE0C0" w14:textId="4679D41F" w:rsidR="00272946" w:rsidRPr="00272946" w:rsidRDefault="00272946" w:rsidP="00272946">
      <w:pPr>
        <w:pStyle w:val="Default"/>
        <w:spacing w:line="276" w:lineRule="auto"/>
        <w:rPr>
          <w:b/>
          <w:bCs/>
          <w:sz w:val="22"/>
          <w:szCs w:val="22"/>
        </w:rPr>
      </w:pPr>
      <w:r w:rsidRPr="00272946">
        <w:rPr>
          <w:b/>
          <w:bCs/>
          <w:sz w:val="22"/>
          <w:szCs w:val="22"/>
        </w:rPr>
        <w:t>AGT-L50™ Fulvic Minerals for Livestock Health</w:t>
      </w:r>
    </w:p>
    <w:p w14:paraId="70910AAD" w14:textId="7FDA12A5" w:rsidR="00272946" w:rsidRPr="00272946" w:rsidRDefault="00272946" w:rsidP="00272946">
      <w:pPr>
        <w:pStyle w:val="Default"/>
        <w:spacing w:line="276" w:lineRule="auto"/>
        <w:rPr>
          <w:b/>
          <w:bCs/>
          <w:sz w:val="22"/>
          <w:szCs w:val="22"/>
        </w:rPr>
      </w:pPr>
      <w:r w:rsidRPr="00272946">
        <w:rPr>
          <w:b/>
          <w:bCs/>
          <w:sz w:val="22"/>
          <w:szCs w:val="22"/>
        </w:rPr>
        <w:t>Product Number: AD10FACA110</w:t>
      </w:r>
    </w:p>
    <w:p w14:paraId="07538264" w14:textId="77777777" w:rsidR="00272946" w:rsidRPr="00272946" w:rsidRDefault="00272946" w:rsidP="00272946">
      <w:pPr>
        <w:pStyle w:val="Default"/>
        <w:spacing w:line="276" w:lineRule="auto"/>
        <w:rPr>
          <w:b/>
          <w:bCs/>
          <w:sz w:val="22"/>
          <w:szCs w:val="22"/>
        </w:rPr>
      </w:pPr>
      <w:r w:rsidRPr="00272946">
        <w:rPr>
          <w:b/>
          <w:bCs/>
          <w:sz w:val="22"/>
          <w:szCs w:val="22"/>
        </w:rPr>
        <w:t>pH: 2.0 - 3.2</w:t>
      </w:r>
    </w:p>
    <w:p w14:paraId="29BDED67" w14:textId="77777777" w:rsidR="00272946" w:rsidRPr="00272946" w:rsidRDefault="00272946" w:rsidP="00272946">
      <w:pPr>
        <w:pStyle w:val="Default"/>
        <w:spacing w:line="276" w:lineRule="auto"/>
        <w:rPr>
          <w:b/>
          <w:bCs/>
          <w:sz w:val="22"/>
          <w:szCs w:val="22"/>
        </w:rPr>
      </w:pPr>
      <w:r w:rsidRPr="00272946">
        <w:rPr>
          <w:b/>
          <w:bCs/>
          <w:sz w:val="22"/>
          <w:szCs w:val="22"/>
        </w:rPr>
        <w:t>Fulvic Acid Content: 4.5%</w:t>
      </w:r>
    </w:p>
    <w:p w14:paraId="76494F4C" w14:textId="77777777" w:rsidR="00272946" w:rsidRDefault="00272946" w:rsidP="00272946">
      <w:pPr>
        <w:pStyle w:val="Default"/>
        <w:spacing w:line="276" w:lineRule="auto"/>
        <w:rPr>
          <w:sz w:val="22"/>
          <w:szCs w:val="22"/>
        </w:rPr>
      </w:pPr>
      <w:r w:rsidRPr="00272946">
        <w:rPr>
          <w:sz w:val="22"/>
          <w:szCs w:val="22"/>
        </w:rPr>
        <w:t>Validated by Lamar, 2014 (JAOAC 97(3): 721-730) standardized quantification method for fulvic acid.</w:t>
      </w:r>
    </w:p>
    <w:p w14:paraId="630A188F" w14:textId="77777777" w:rsidR="00272946" w:rsidRPr="00272946" w:rsidRDefault="00272946" w:rsidP="00272946">
      <w:pPr>
        <w:pStyle w:val="Default"/>
        <w:spacing w:line="276" w:lineRule="auto"/>
        <w:rPr>
          <w:sz w:val="22"/>
          <w:szCs w:val="22"/>
        </w:rPr>
      </w:pPr>
    </w:p>
    <w:p w14:paraId="0418FE1B" w14:textId="77777777" w:rsidR="008732A2" w:rsidRPr="00272946" w:rsidRDefault="00272946" w:rsidP="008732A2">
      <w:pPr>
        <w:pStyle w:val="Default"/>
        <w:spacing w:line="276" w:lineRule="auto"/>
        <w:rPr>
          <w:sz w:val="22"/>
          <w:szCs w:val="22"/>
        </w:rPr>
      </w:pPr>
      <w:r w:rsidRPr="00272946">
        <w:rPr>
          <w:b/>
          <w:bCs/>
          <w:sz w:val="22"/>
          <w:szCs w:val="22"/>
        </w:rPr>
        <w:t xml:space="preserve">Dense Molecular Complex: </w:t>
      </w:r>
      <w:r w:rsidR="008732A2" w:rsidRPr="00272946">
        <w:rPr>
          <w:sz w:val="22"/>
          <w:szCs w:val="22"/>
        </w:rPr>
        <w:t>Polyphenol flavonoid antioxidants, organic acids, amino acids, trace</w:t>
      </w:r>
    </w:p>
    <w:p w14:paraId="4DD90DC0" w14:textId="77777777" w:rsidR="008732A2" w:rsidRPr="00272946" w:rsidRDefault="008732A2" w:rsidP="008732A2">
      <w:pPr>
        <w:pStyle w:val="Default"/>
        <w:spacing w:line="276" w:lineRule="auto"/>
        <w:rPr>
          <w:sz w:val="22"/>
          <w:szCs w:val="22"/>
        </w:rPr>
      </w:pPr>
      <w:r w:rsidRPr="00272946">
        <w:rPr>
          <w:sz w:val="22"/>
          <w:szCs w:val="22"/>
        </w:rPr>
        <w:t>minerals, and electrolytes.</w:t>
      </w:r>
    </w:p>
    <w:p w14:paraId="6BD522DA" w14:textId="1AF16495" w:rsidR="00272946" w:rsidRPr="00272946" w:rsidRDefault="00272946" w:rsidP="008732A2">
      <w:pPr>
        <w:pStyle w:val="Default"/>
        <w:spacing w:line="276" w:lineRule="auto"/>
        <w:rPr>
          <w:sz w:val="22"/>
          <w:szCs w:val="22"/>
        </w:rPr>
      </w:pPr>
      <w:r w:rsidRPr="00272946">
        <w:rPr>
          <w:b/>
          <w:bCs/>
          <w:sz w:val="22"/>
          <w:szCs w:val="22"/>
        </w:rPr>
        <w:t xml:space="preserve">Description: </w:t>
      </w:r>
      <w:r w:rsidRPr="00272946">
        <w:rPr>
          <w:sz w:val="22"/>
          <w:szCs w:val="22"/>
        </w:rPr>
        <w:t>AGT-L50™ has nearly the same spectrum of micronutrients as the AGT-50</w:t>
      </w:r>
      <w:r w:rsidR="001048B7">
        <w:rPr>
          <w:sz w:val="22"/>
          <w:szCs w:val="22"/>
        </w:rPr>
        <w:t>™</w:t>
      </w:r>
      <w:r w:rsidRPr="00272946">
        <w:rPr>
          <w:sz w:val="22"/>
          <w:szCs w:val="22"/>
        </w:rPr>
        <w:t xml:space="preserve"> Liquid with extra safety procedures for nutritional trace element nutrition for your farming operation.</w:t>
      </w:r>
    </w:p>
    <w:p w14:paraId="65404D65" w14:textId="22242C27" w:rsidR="00272946" w:rsidRPr="00272946" w:rsidRDefault="00272946" w:rsidP="00272946">
      <w:pPr>
        <w:pStyle w:val="Default"/>
        <w:spacing w:line="276" w:lineRule="auto"/>
        <w:rPr>
          <w:sz w:val="22"/>
          <w:szCs w:val="22"/>
        </w:rPr>
      </w:pPr>
      <w:r w:rsidRPr="00272946">
        <w:rPr>
          <w:b/>
          <w:bCs/>
          <w:sz w:val="22"/>
          <w:szCs w:val="22"/>
        </w:rPr>
        <w:t>Recommended use:</w:t>
      </w:r>
      <w:r>
        <w:rPr>
          <w:b/>
          <w:bCs/>
          <w:sz w:val="22"/>
          <w:szCs w:val="22"/>
        </w:rPr>
        <w:t xml:space="preserve"> </w:t>
      </w:r>
      <w:r w:rsidRPr="00272946">
        <w:rPr>
          <w:sz w:val="22"/>
          <w:szCs w:val="22"/>
        </w:rPr>
        <w:t>AGT-L50 is the best source of fulvic, amino/organic acids and chelated minerals for balanced nutrition for animals. It is dosed at the following amounts:</w:t>
      </w:r>
    </w:p>
    <w:p w14:paraId="6EE618D2" w14:textId="05366D6F" w:rsidR="00272946" w:rsidRPr="00272946" w:rsidRDefault="00272946" w:rsidP="00272946">
      <w:pPr>
        <w:pStyle w:val="Default"/>
        <w:spacing w:line="276" w:lineRule="auto"/>
        <w:rPr>
          <w:sz w:val="22"/>
          <w:szCs w:val="22"/>
        </w:rPr>
      </w:pPr>
      <w:r w:rsidRPr="00272946">
        <w:rPr>
          <w:sz w:val="22"/>
          <w:szCs w:val="22"/>
        </w:rPr>
        <w:t>Hatchlings, Chicks, Chickens- 0.75 mL / 1 Liter (3 mL/4 liters) (15 drops / 1 quart)</w:t>
      </w:r>
      <w:r>
        <w:rPr>
          <w:sz w:val="22"/>
          <w:szCs w:val="22"/>
        </w:rPr>
        <w:t xml:space="preserve"> </w:t>
      </w:r>
      <w:r w:rsidRPr="00272946">
        <w:rPr>
          <w:sz w:val="22"/>
          <w:szCs w:val="22"/>
        </w:rPr>
        <w:t>1:</w:t>
      </w:r>
      <w:r w:rsidRPr="00272946">
        <w:rPr>
          <w:sz w:val="22"/>
          <w:szCs w:val="22"/>
        </w:rPr>
        <w:t>1333</w:t>
      </w:r>
    </w:p>
    <w:p w14:paraId="0C53172B" w14:textId="77777777" w:rsidR="00272946" w:rsidRPr="00272946" w:rsidRDefault="00272946" w:rsidP="00272946">
      <w:pPr>
        <w:pStyle w:val="Default"/>
        <w:spacing w:line="276" w:lineRule="auto"/>
        <w:rPr>
          <w:sz w:val="22"/>
          <w:szCs w:val="22"/>
        </w:rPr>
      </w:pPr>
      <w:r w:rsidRPr="00272946">
        <w:rPr>
          <w:sz w:val="22"/>
          <w:szCs w:val="22"/>
        </w:rPr>
        <w:t>Goats- .50 mL / 1 Liters (2mL/4 liters) (10 drops/1 quart)</w:t>
      </w:r>
    </w:p>
    <w:p w14:paraId="6AAC8F3B" w14:textId="77777777" w:rsidR="00272946" w:rsidRPr="00272946" w:rsidRDefault="00272946" w:rsidP="00272946">
      <w:pPr>
        <w:pStyle w:val="Default"/>
        <w:spacing w:line="276" w:lineRule="auto"/>
        <w:rPr>
          <w:sz w:val="22"/>
          <w:szCs w:val="22"/>
        </w:rPr>
      </w:pPr>
      <w:r w:rsidRPr="00272946">
        <w:rPr>
          <w:sz w:val="22"/>
          <w:szCs w:val="22"/>
        </w:rPr>
        <w:t>Pigs- .75 mL/ 1 Liters (3mL/4 liters) (15 drops / 1 quart)</w:t>
      </w:r>
    </w:p>
    <w:p w14:paraId="78FFB6A0" w14:textId="77777777" w:rsidR="00272946" w:rsidRPr="00272946" w:rsidRDefault="00272946" w:rsidP="00272946">
      <w:pPr>
        <w:pStyle w:val="Default"/>
        <w:spacing w:line="276" w:lineRule="auto"/>
        <w:rPr>
          <w:sz w:val="22"/>
          <w:szCs w:val="22"/>
        </w:rPr>
      </w:pPr>
      <w:r w:rsidRPr="00272946">
        <w:rPr>
          <w:sz w:val="22"/>
          <w:szCs w:val="22"/>
        </w:rPr>
        <w:t>Horses and cows- 1.25 mL / 1 Liter (5 mL/4 liters) (25 drops/ 1 quart) 1:2000</w:t>
      </w:r>
    </w:p>
    <w:p w14:paraId="050E236C" w14:textId="77777777" w:rsidR="00272946" w:rsidRPr="00272946" w:rsidRDefault="00272946" w:rsidP="00272946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6A8FD0F2" w14:textId="77777777" w:rsidR="00377B20" w:rsidRPr="00944AB7" w:rsidRDefault="00377B20">
      <w:pPr>
        <w:rPr>
          <w:sz w:val="22"/>
          <w:szCs w:val="22"/>
        </w:rPr>
      </w:pPr>
    </w:p>
    <w:sectPr w:rsidR="00377B20" w:rsidRPr="00944AB7" w:rsidSect="00CE7CC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5A2D3" w14:textId="77777777" w:rsidR="00642CCA" w:rsidRDefault="00642CCA" w:rsidP="00944AB7">
      <w:r>
        <w:separator/>
      </w:r>
    </w:p>
  </w:endnote>
  <w:endnote w:type="continuationSeparator" w:id="0">
    <w:p w14:paraId="728A14E4" w14:textId="77777777" w:rsidR="00642CCA" w:rsidRDefault="00642CCA" w:rsidP="0094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4558A" w14:textId="3D2447DC" w:rsidR="00F966F3" w:rsidRPr="00C92B40" w:rsidRDefault="00091FCB">
    <w:pPr>
      <w:pStyle w:val="Footer"/>
      <w:rPr>
        <w:color w:val="538135" w:themeColor="accent6" w:themeShade="BF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D7133D0" wp14:editId="06DD549D">
          <wp:simplePos x="0" y="0"/>
          <wp:positionH relativeFrom="column">
            <wp:posOffset>-15240</wp:posOffset>
          </wp:positionH>
          <wp:positionV relativeFrom="paragraph">
            <wp:posOffset>-139700</wp:posOffset>
          </wp:positionV>
          <wp:extent cx="1504249" cy="488950"/>
          <wp:effectExtent l="0" t="0" r="1270" b="6350"/>
          <wp:wrapNone/>
          <wp:docPr id="1282137979" name="Picture 1" descr="A picture containing text, font, logo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2137979" name="Picture 1" descr="A picture containing text, font, logo, graphic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249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66F3">
      <w:tab/>
    </w:r>
    <w:r w:rsidR="00F966F3">
      <w:rPr>
        <w:color w:val="1F4E79" w:themeColor="accent5" w:themeShade="80"/>
        <w:sz w:val="20"/>
        <w:szCs w:val="20"/>
      </w:rPr>
      <w:tab/>
    </w:r>
    <w:hyperlink r:id="rId2" w:history="1">
      <w:r w:rsidRPr="00C92B40">
        <w:rPr>
          <w:rStyle w:val="Hyperlink"/>
          <w:color w:val="538135" w:themeColor="accent6" w:themeShade="BF"/>
          <w:sz w:val="20"/>
          <w:szCs w:val="20"/>
        </w:rPr>
        <w:t>www.agtonik.com</w:t>
      </w:r>
    </w:hyperlink>
  </w:p>
  <w:p w14:paraId="65F26706" w14:textId="3A7511AD" w:rsidR="00FA08FF" w:rsidRPr="00C92B40" w:rsidRDefault="00FA08FF">
    <w:pPr>
      <w:pStyle w:val="Footer"/>
      <w:rPr>
        <w:rFonts w:cstheme="minorHAnsi"/>
        <w:color w:val="538135" w:themeColor="accent6" w:themeShade="BF"/>
        <w:sz w:val="20"/>
        <w:szCs w:val="20"/>
      </w:rPr>
    </w:pPr>
    <w:r w:rsidRPr="00C92B40">
      <w:rPr>
        <w:color w:val="538135" w:themeColor="accent6" w:themeShade="BF"/>
        <w:sz w:val="20"/>
        <w:szCs w:val="20"/>
      </w:rPr>
      <w:tab/>
    </w:r>
    <w:r w:rsidRPr="00C92B40">
      <w:rPr>
        <w:color w:val="538135" w:themeColor="accent6" w:themeShade="BF"/>
        <w:sz w:val="20"/>
        <w:szCs w:val="20"/>
      </w:rPr>
      <w:tab/>
    </w:r>
    <w:r w:rsidR="00091FCB" w:rsidRPr="00C92B40">
      <w:rPr>
        <w:rFonts w:cstheme="minorHAnsi"/>
        <w:color w:val="538135" w:themeColor="accent6" w:themeShade="BF"/>
        <w:sz w:val="20"/>
        <w:szCs w:val="20"/>
      </w:rPr>
      <w:t>AGT</w:t>
    </w:r>
    <w:r w:rsidR="001F61E1" w:rsidRPr="00C92B40">
      <w:rPr>
        <w:rFonts w:cstheme="minorHAnsi"/>
        <w:color w:val="538135" w:themeColor="accent6" w:themeShade="BF"/>
        <w:sz w:val="20"/>
        <w:szCs w:val="20"/>
      </w:rPr>
      <w:t xml:space="preserve"> </w:t>
    </w:r>
    <w:r w:rsidRPr="00C92B40">
      <w:rPr>
        <w:rFonts w:cstheme="minorHAnsi"/>
        <w:color w:val="538135" w:themeColor="accent6" w:themeShade="BF"/>
        <w:sz w:val="20"/>
        <w:szCs w:val="20"/>
      </w:rPr>
      <w:t>Product</w:t>
    </w:r>
    <w:r w:rsidR="001F61E1" w:rsidRPr="00C92B40">
      <w:rPr>
        <w:rFonts w:cstheme="minorHAnsi"/>
        <w:color w:val="538135" w:themeColor="accent6" w:themeShade="BF"/>
        <w:sz w:val="20"/>
        <w:szCs w:val="20"/>
      </w:rPr>
      <w:t xml:space="preserve"> </w:t>
    </w:r>
    <w:r w:rsidRPr="00C92B40">
      <w:rPr>
        <w:rFonts w:cstheme="minorHAnsi"/>
        <w:color w:val="538135" w:themeColor="accent6" w:themeShade="BF"/>
        <w:sz w:val="20"/>
        <w:szCs w:val="20"/>
      </w:rPr>
      <w:t>Description</w:t>
    </w:r>
    <w:r w:rsidR="001F61E1" w:rsidRPr="00C92B40">
      <w:rPr>
        <w:rFonts w:cstheme="minorHAnsi"/>
        <w:color w:val="538135" w:themeColor="accent6" w:themeShade="BF"/>
        <w:sz w:val="20"/>
        <w:szCs w:val="20"/>
      </w:rPr>
      <w:t xml:space="preserve"> </w:t>
    </w:r>
    <w:r w:rsidRPr="00C92B40">
      <w:rPr>
        <w:rFonts w:cstheme="minorHAnsi"/>
        <w:color w:val="538135" w:themeColor="accent6" w:themeShade="BF"/>
        <w:sz w:val="20"/>
        <w:szCs w:val="20"/>
      </w:rPr>
      <w:t>Summary</w:t>
    </w:r>
    <w:r w:rsidR="001F61E1" w:rsidRPr="00C92B40">
      <w:rPr>
        <w:rFonts w:cstheme="minorHAnsi"/>
        <w:color w:val="538135" w:themeColor="accent6" w:themeShade="BF"/>
        <w:sz w:val="20"/>
        <w:szCs w:val="20"/>
      </w:rPr>
      <w:t xml:space="preserve"> </w:t>
    </w:r>
    <w:r w:rsidRPr="00C92B40">
      <w:rPr>
        <w:rFonts w:cstheme="minorHAnsi"/>
        <w:color w:val="538135" w:themeColor="accent6" w:themeShade="BF"/>
        <w:sz w:val="20"/>
        <w:szCs w:val="20"/>
      </w:rPr>
      <w:t>202</w:t>
    </w:r>
    <w:r w:rsidR="00091FCB" w:rsidRPr="00C92B40">
      <w:rPr>
        <w:rFonts w:cstheme="minorHAnsi"/>
        <w:color w:val="538135" w:themeColor="accent6" w:themeShade="BF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F1E7D" w14:textId="77777777" w:rsidR="00642CCA" w:rsidRDefault="00642CCA" w:rsidP="00944AB7">
      <w:r>
        <w:separator/>
      </w:r>
    </w:p>
  </w:footnote>
  <w:footnote w:type="continuationSeparator" w:id="0">
    <w:p w14:paraId="6AAD0A8B" w14:textId="77777777" w:rsidR="00642CCA" w:rsidRDefault="00642CCA" w:rsidP="00944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D7D67" w14:textId="6D64C0B1" w:rsidR="00DA5B8F" w:rsidRDefault="00BE10C2" w:rsidP="00DA5B8F">
    <w:r>
      <w:rPr>
        <w:noProof/>
        <w:color w:val="538135" w:themeColor="accent6" w:themeShade="BF"/>
      </w:rPr>
      <w:drawing>
        <wp:anchor distT="0" distB="0" distL="114300" distR="114300" simplePos="0" relativeHeight="251661312" behindDoc="1" locked="0" layoutInCell="1" allowOverlap="1" wp14:anchorId="49D06744" wp14:editId="21D2D444">
          <wp:simplePos x="0" y="0"/>
          <wp:positionH relativeFrom="column">
            <wp:posOffset>289560</wp:posOffset>
          </wp:positionH>
          <wp:positionV relativeFrom="paragraph">
            <wp:posOffset>7620</wp:posOffset>
          </wp:positionV>
          <wp:extent cx="1551940" cy="563880"/>
          <wp:effectExtent l="0" t="0" r="0" b="7620"/>
          <wp:wrapTight wrapText="bothSides">
            <wp:wrapPolygon edited="0">
              <wp:start x="0" y="0"/>
              <wp:lineTo x="0" y="21162"/>
              <wp:lineTo x="21211" y="21162"/>
              <wp:lineTo x="21211" y="0"/>
              <wp:lineTo x="0" y="0"/>
            </wp:wrapPolygon>
          </wp:wrapTight>
          <wp:docPr id="10952782" name="Picture 2" descr="A close 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52782" name="Picture 2" descr="A close up of a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94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5B8F">
      <w:tab/>
    </w:r>
  </w:p>
  <w:p w14:paraId="1550DDDE" w14:textId="38242D13" w:rsidR="00DA5B8F" w:rsidRPr="00DA5B8F" w:rsidRDefault="00AD53C9" w:rsidP="00645E48">
    <w:pPr>
      <w:rPr>
        <w:color w:val="538135" w:themeColor="accent6" w:themeShade="BF"/>
        <w:sz w:val="22"/>
        <w:szCs w:val="22"/>
      </w:rPr>
    </w:pPr>
    <w:r>
      <w:rPr>
        <w:color w:val="538135" w:themeColor="accent6" w:themeShade="BF"/>
        <w:sz w:val="22"/>
        <w:szCs w:val="22"/>
      </w:rPr>
      <w:t>IMPROV</w:t>
    </w:r>
    <w:r w:rsidR="00DA5B8F" w:rsidRPr="00DA5B8F">
      <w:rPr>
        <w:color w:val="538135" w:themeColor="accent6" w:themeShade="BF"/>
        <w:sz w:val="22"/>
        <w:szCs w:val="22"/>
      </w:rPr>
      <w:t xml:space="preserve">ING </w:t>
    </w:r>
    <w:r w:rsidR="00BE10C2">
      <w:rPr>
        <w:color w:val="538135" w:themeColor="accent6" w:themeShade="BF"/>
        <w:sz w:val="22"/>
        <w:szCs w:val="22"/>
      </w:rPr>
      <w:t>AGRICULTURE</w:t>
    </w:r>
    <w:r w:rsidR="00DA5B8F" w:rsidRPr="00DA5B8F">
      <w:rPr>
        <w:color w:val="538135" w:themeColor="accent6" w:themeShade="BF"/>
        <w:sz w:val="22"/>
        <w:szCs w:val="22"/>
      </w:rPr>
      <w:t xml:space="preserve"> THROUGH ADVANCED MICRONUTRIENTS</w:t>
    </w:r>
  </w:p>
  <w:p w14:paraId="5A5C5474" w14:textId="11E7CE52" w:rsidR="00944AB7" w:rsidRPr="00DA5B8F" w:rsidRDefault="00944AB7">
    <w:pPr>
      <w:pStyle w:val="Header"/>
      <w:rPr>
        <w:color w:val="538135" w:themeColor="accent6" w:themeShade="BF"/>
      </w:rPr>
    </w:pPr>
  </w:p>
  <w:p w14:paraId="2320D8EF" w14:textId="7199F432" w:rsidR="00DA5B8F" w:rsidRDefault="00DA5B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7A"/>
    <w:rsid w:val="00091FCB"/>
    <w:rsid w:val="000A5B7B"/>
    <w:rsid w:val="000D31F3"/>
    <w:rsid w:val="001048B7"/>
    <w:rsid w:val="00123F9C"/>
    <w:rsid w:val="00140769"/>
    <w:rsid w:val="00177320"/>
    <w:rsid w:val="0018448D"/>
    <w:rsid w:val="0018466B"/>
    <w:rsid w:val="001A4A60"/>
    <w:rsid w:val="001F1347"/>
    <w:rsid w:val="001F3259"/>
    <w:rsid w:val="001F61E1"/>
    <w:rsid w:val="00215C85"/>
    <w:rsid w:val="00272946"/>
    <w:rsid w:val="0028641E"/>
    <w:rsid w:val="002B5CA2"/>
    <w:rsid w:val="00310F41"/>
    <w:rsid w:val="00377B20"/>
    <w:rsid w:val="00462562"/>
    <w:rsid w:val="00470A94"/>
    <w:rsid w:val="00562E74"/>
    <w:rsid w:val="00610C42"/>
    <w:rsid w:val="00624428"/>
    <w:rsid w:val="00642CCA"/>
    <w:rsid w:val="00645E48"/>
    <w:rsid w:val="00647DB3"/>
    <w:rsid w:val="00671F1E"/>
    <w:rsid w:val="00707326"/>
    <w:rsid w:val="00736EB3"/>
    <w:rsid w:val="0087317E"/>
    <w:rsid w:val="008732A2"/>
    <w:rsid w:val="008B3FF8"/>
    <w:rsid w:val="008D202D"/>
    <w:rsid w:val="008D5565"/>
    <w:rsid w:val="00931A1F"/>
    <w:rsid w:val="00944AB7"/>
    <w:rsid w:val="00962E2A"/>
    <w:rsid w:val="009700DC"/>
    <w:rsid w:val="009E169E"/>
    <w:rsid w:val="00A546BF"/>
    <w:rsid w:val="00AC3C7C"/>
    <w:rsid w:val="00AD53C9"/>
    <w:rsid w:val="00B26555"/>
    <w:rsid w:val="00B53EB7"/>
    <w:rsid w:val="00B553BB"/>
    <w:rsid w:val="00B92B11"/>
    <w:rsid w:val="00BD42B5"/>
    <w:rsid w:val="00BE10C2"/>
    <w:rsid w:val="00C6587A"/>
    <w:rsid w:val="00C92B40"/>
    <w:rsid w:val="00CB7B1D"/>
    <w:rsid w:val="00CC4CB0"/>
    <w:rsid w:val="00CC5D35"/>
    <w:rsid w:val="00D550A9"/>
    <w:rsid w:val="00D75221"/>
    <w:rsid w:val="00D94C2C"/>
    <w:rsid w:val="00DA5B8F"/>
    <w:rsid w:val="00DD452A"/>
    <w:rsid w:val="00E123F7"/>
    <w:rsid w:val="00ED279C"/>
    <w:rsid w:val="00EE52ED"/>
    <w:rsid w:val="00F01073"/>
    <w:rsid w:val="00F966F3"/>
    <w:rsid w:val="00FA08FF"/>
    <w:rsid w:val="00F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356A26"/>
  <w15:docId w15:val="{BD076569-47B7-4BDE-9BFE-BFDCE869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587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44A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AB7"/>
  </w:style>
  <w:style w:type="paragraph" w:styleId="Footer">
    <w:name w:val="footer"/>
    <w:basedOn w:val="Normal"/>
    <w:link w:val="FooterChar"/>
    <w:uiPriority w:val="99"/>
    <w:unhideWhenUsed/>
    <w:rsid w:val="00944A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AB7"/>
  </w:style>
  <w:style w:type="paragraph" w:styleId="BalloonText">
    <w:name w:val="Balloon Text"/>
    <w:basedOn w:val="Normal"/>
    <w:link w:val="BalloonTextChar"/>
    <w:uiPriority w:val="99"/>
    <w:semiHidden/>
    <w:unhideWhenUsed/>
    <w:rsid w:val="008D55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56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08F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08F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91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tonik.com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Walters</dc:creator>
  <cp:lastModifiedBy>Bailey Agattas</cp:lastModifiedBy>
  <cp:revision>6</cp:revision>
  <cp:lastPrinted>2020-11-11T15:50:00Z</cp:lastPrinted>
  <dcterms:created xsi:type="dcterms:W3CDTF">2023-06-15T18:06:00Z</dcterms:created>
  <dcterms:modified xsi:type="dcterms:W3CDTF">2023-06-15T20:04:00Z</dcterms:modified>
</cp:coreProperties>
</file>